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3E" w:rsidRPr="00976146" w:rsidRDefault="00976146" w:rsidP="00976146">
      <w:pPr>
        <w:pStyle w:val="c20"/>
        <w:shd w:val="clear" w:color="auto" w:fill="FFFFFF"/>
        <w:spacing w:line="360" w:lineRule="auto"/>
        <w:jc w:val="center"/>
        <w:rPr>
          <w:color w:val="444444"/>
          <w:sz w:val="40"/>
          <w:szCs w:val="40"/>
        </w:rPr>
      </w:pPr>
      <w:r>
        <w:rPr>
          <w:rStyle w:val="c10"/>
          <w:color w:val="444444"/>
          <w:sz w:val="40"/>
          <w:szCs w:val="40"/>
        </w:rPr>
        <w:t>Что такое фольклор?</w:t>
      </w:r>
    </w:p>
    <w:p w:rsidR="00CF393E" w:rsidRPr="007A2154" w:rsidRDefault="00CF393E" w:rsidP="00976146">
      <w:pPr>
        <w:pStyle w:val="c1"/>
        <w:shd w:val="clear" w:color="auto" w:fill="FFFFFF"/>
        <w:spacing w:line="360" w:lineRule="auto"/>
        <w:jc w:val="both"/>
        <w:rPr>
          <w:color w:val="444444"/>
        </w:rPr>
      </w:pPr>
      <w:r w:rsidRPr="007A2154">
        <w:rPr>
          <w:rStyle w:val="c0"/>
          <w:color w:val="444444"/>
        </w:rPr>
        <w:t> </w:t>
      </w:r>
      <w:r w:rsidR="00976146">
        <w:rPr>
          <w:rStyle w:val="c0"/>
          <w:color w:val="444444"/>
        </w:rPr>
        <w:tab/>
      </w:r>
      <w:r w:rsidRPr="007A2154">
        <w:rPr>
          <w:rStyle w:val="c0"/>
          <w:color w:val="444444"/>
        </w:rPr>
        <w:t>Опыт и знания жизни, приобретенные сотнями и тысячами людей в труде и общественной жизни, закреплялись в кратких словесных правилах и приметах, которые передавались устно от человека к человеку, становились достоянием многих. Издавна человек заботился не только о пропитании и жилище, он, стремился понять окружающий мир, сравнивал различные явления, создавал новое в природе и в своем воображении.       Плоды многовековых наблюдений и раздумий народа, его мечты и надежды воплощались в художественные образы, преданий и легенд, сказок и песен. Так народ создал свое искусство, свою поэзию.</w:t>
      </w:r>
    </w:p>
    <w:p w:rsidR="00CF393E" w:rsidRPr="007A2154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 Сказки, былины, песни, пословицы, загадки и другие виды устного народного творчества называют фольклором. Слово «фольклор» английского происхождения, обозначит: народная мудрость, народное знание.</w:t>
      </w:r>
    </w:p>
    <w:p w:rsidR="00CF393E" w:rsidRPr="007A2154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 </w:t>
      </w:r>
      <w:proofErr w:type="gramStart"/>
      <w:r w:rsidRPr="007A2154">
        <w:rPr>
          <w:rStyle w:val="c0"/>
          <w:color w:val="444444"/>
        </w:rPr>
        <w:t>Сказка, былина, пословица, загадка и т.д. – жанры фольклора, так же как роман, повесть, поэма, лирическое стихотворение – жанры литературы.</w:t>
      </w:r>
      <w:proofErr w:type="gramEnd"/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 Фольклор и художественная литература близки между собой тем, что это области словесного искусства. Произведения литературы распространяются с помощью книги, а произведения фольклора – устным путем. Однако их различие не только в этом. Фольклор появился задолго до литературы и выработал свою систему художественных средств, которая способствовала и передаче произведений. Рассчитанные на устную передачу фольклорные прозаические произведения создавались на базе живого разговорного языка, их использование невозможно было без использования речевых интонаций и жестов.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 Тексты песенных жанров не существовали отдельно от напева. Наиболее древние</w:t>
      </w:r>
      <w:proofErr w:type="gramStart"/>
      <w:r w:rsidRPr="007A2154">
        <w:rPr>
          <w:rStyle w:val="c0"/>
          <w:color w:val="444444"/>
        </w:rPr>
        <w:t xml:space="preserve"> ,</w:t>
      </w:r>
      <w:proofErr w:type="gramEnd"/>
      <w:r w:rsidRPr="007A2154">
        <w:rPr>
          <w:rStyle w:val="c0"/>
          <w:color w:val="444444"/>
        </w:rPr>
        <w:t xml:space="preserve"> обрядовые песни могли быть по- настоящему понятны только в единстве слова, напева и действия. Следовательно, фольклор более тесно, чем литература, связан с другими видами искусства и с бытом.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 Жанры фольклора появились не в одно время. Одни из них зародились в эпоху родового строя (сказка, загадка, обрядовая поэзия), другие возникли и развивались в классовом обществе (былины, частушки).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 Каждое поколение вносило в произведение что- то новое. В устах различных исполнителей изменения были неодинаковы, поэтому возникали варианты одной сказки, песни и т.д.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Фольклорные произведения являются коллективными по созданию, исполнению и по выраженным в них взглядам и представлениям.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lastRenderedPageBreak/>
        <w:t> Язык фольклорных произведений поражает любителей родного слова, писателей, ученых, своей простотой, точностью и красотой. Простые, на первый взгляд слова и сочетания слов в тексте сказки или песни оказываются необычными, вызывают в нашем сознании зримые картины, вещи получают свою окраску и значение, люди оживают, а совершаемые ими действия, даже невозможные в действительности, вдруг становятся, как бы реально происходящими.</w:t>
      </w:r>
    </w:p>
    <w:p w:rsidR="00CF393E" w:rsidRPr="007A2154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Совершенству в использовании изобразительных средств языка фольклорные произведения обязаны творческой работе сотен поколений людей.</w:t>
      </w:r>
    </w:p>
    <w:p w:rsidR="00976146" w:rsidRDefault="00CF393E" w:rsidP="00976146">
      <w:pPr>
        <w:pStyle w:val="c1"/>
        <w:shd w:val="clear" w:color="auto" w:fill="FFFFFF"/>
        <w:spacing w:line="360" w:lineRule="auto"/>
        <w:jc w:val="both"/>
        <w:rPr>
          <w:color w:val="444444"/>
        </w:rPr>
      </w:pPr>
      <w:r w:rsidRPr="007A2154">
        <w:rPr>
          <w:rStyle w:val="c0"/>
          <w:color w:val="444444"/>
        </w:rPr>
        <w:t> Велико значение фольклора в зарождении и формировании литературы. У многих народов мира первые письменные художественные произведения являются обработкой устных преданий и эпических песен.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 xml:space="preserve"> А.С.Пушкин, Н.В.Гоголь, А.Н. Островский, Л.Н.Толстой, А.М.Горький и другие призывали деятелей литературы изучать фольклор и сами учились у народа высокому искусству слова. А.М.Горький указывал: «Подлинную историю трудового народа нельзя знать, не зная устного народного творчества».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 Историческая ценность фольклора в том, что он является духовной биографией трудового народа, поэтической летописью его многовековой жизни и борьбы. Рожденное в труде, народное творчество отразило все стадии освоения человеком природы, развития его сознания.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 Различные явления природы и общественной жизни в сознании древних людей олицетворялись в образах добрых и злых существ, помогавших человеку или вредивших ему. Люди всегда мечтали о победе над злыми силами, верили в конечную победу над ними. Этой верой обусловлены победы сказочных героев над чудовищами и злыми волшебниками.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Герои исторических песен и сатирических сказок выступают на защиту интересов народа против врага внутри государства бояр, помещиков и духовенства.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Создаваемые в течение длительного времени образы героев становились примером для подражания. Сказочные герои, бесстрашные и настойчивые в достижении цели, и их приключения восхищали людей, пробуждали в них добрые чувства и ненависть ко всему темному, корыстному, несправедливому. Боевая жизнь былинных богатырей напоминала о трудном и героическом прошлом русского народа, воспитывала в людях гордость за свою Родину, любовь к ней, звала на борьбу с иноземными захватчиками.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Как бы ни страдал народ под гнетом эксплуататоров, как бы ни велики были его жертвы в борьбе с чужеземными завоевателями, потребность его в искусстве, в творчестве не только не угасала, но, наоборот, росла и развивалась.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lastRenderedPageBreak/>
        <w:t>В скудную, часто голодную жизнь люди стремились внести радость и красоту. На праздниках они играли, плясали и пели; встречали весну веселыми хороводами; в долгие зимние вечера, выполняя при свете лучины домашние работы, загадывали загадки и слушали сказки, которые переносили их в неведомые страны, заставляя переживать и радоваться вместе с необыкновенными героями.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Фольклор дает не только историческую картину духовного развития народа. Из произведений всех его жанров выступает многогранный и в тоже время цельный и неповторимый характер всего русского народа.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Запрещение деятельности скоморохов задержало развитие профессионального народного искусства, но не могло остановить жизнь всего народного творчества, тем более</w:t>
      </w:r>
      <w:proofErr w:type="gramStart"/>
      <w:r w:rsidRPr="007A2154">
        <w:rPr>
          <w:rStyle w:val="c0"/>
          <w:color w:val="444444"/>
        </w:rPr>
        <w:t>,</w:t>
      </w:r>
      <w:proofErr w:type="gramEnd"/>
      <w:r w:rsidRPr="007A2154">
        <w:rPr>
          <w:rStyle w:val="c0"/>
          <w:color w:val="444444"/>
        </w:rPr>
        <w:t xml:space="preserve"> что скоморохи исполняли уже ранее созданные в широких массах трудового народа произведения.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 Трудолюбивый и мужественный русский народ, на долю которого выпало немало испытаний, всегда рождал десятки и сотни талантливых людей – певцов, музыкантов, рассказчиков. Они бережно хранили доставшиеся от отцов и дедов предания и былины, сказки и песни, создавали новые произведения народного искусства, своим исполнением доставляли людям радость.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 xml:space="preserve">Нам </w:t>
      </w:r>
      <w:proofErr w:type="gramStart"/>
      <w:r w:rsidRPr="007A2154">
        <w:rPr>
          <w:rStyle w:val="c0"/>
          <w:color w:val="444444"/>
        </w:rPr>
        <w:t>мало известно</w:t>
      </w:r>
      <w:proofErr w:type="gramEnd"/>
      <w:r w:rsidRPr="007A2154">
        <w:rPr>
          <w:rStyle w:val="c0"/>
          <w:color w:val="444444"/>
        </w:rPr>
        <w:t xml:space="preserve"> об исполнителях былин и сказок, о народных певцах, живших до19 века. О них знали в своей деревне, в своей округе, слава о них разносилась по всему свету, но постепенно угасала. Оставались их песни, рассказы, которые подхватывали другие.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Замечательной сказочницей и певицей была няня А.С.Пушкина – Арина Родионовна. Недаром с искренним уважением и любовью отзывался о ней великий поэт.</w:t>
      </w:r>
    </w:p>
    <w:p w:rsidR="00976146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>Может быть, мы не всегда обращаем внимание, но стоит понаблюдать, прислушаться к разговорам, и можно заметить, как красиво, образно и метко говорят некоторые люди. В речи таких людей немалую роль играют пословицы и поговорки. Они приходят на ум в нужном случае, и обычно их даже не считают чем-то самостоятельным. Пословицы и  поговорки, зародившиеся в глубокой древности, продолжают оставаться и современным жанром фольклора. Кроме пословиц и поговорок, в наше время появляются в народе новые песни и частушки, веселые и остроумные анекдоты. Часто встречаются и мастера рассказывания сказок.</w:t>
      </w:r>
    </w:p>
    <w:p w:rsidR="00CF393E" w:rsidRPr="007A2154" w:rsidRDefault="00CF393E" w:rsidP="00976146">
      <w:pPr>
        <w:pStyle w:val="c1"/>
        <w:shd w:val="clear" w:color="auto" w:fill="FFFFFF"/>
        <w:spacing w:line="360" w:lineRule="auto"/>
        <w:ind w:firstLine="708"/>
        <w:jc w:val="both"/>
        <w:rPr>
          <w:color w:val="444444"/>
        </w:rPr>
      </w:pPr>
      <w:r w:rsidRPr="007A2154">
        <w:rPr>
          <w:rStyle w:val="c0"/>
          <w:color w:val="444444"/>
        </w:rPr>
        <w:t xml:space="preserve">Старый фольклор уходит из устного бытования, но </w:t>
      </w:r>
      <w:proofErr w:type="gramStart"/>
      <w:r w:rsidRPr="007A2154">
        <w:rPr>
          <w:rStyle w:val="c0"/>
          <w:color w:val="444444"/>
        </w:rPr>
        <w:t>он</w:t>
      </w:r>
      <w:proofErr w:type="gramEnd"/>
      <w:r w:rsidRPr="007A2154">
        <w:rPr>
          <w:rStyle w:val="c0"/>
          <w:color w:val="444444"/>
        </w:rPr>
        <w:t xml:space="preserve"> как и все другие области духовной культуры человека и его искусства, приобрел новую форму распространения – через книгу, радио, телевидение.  </w:t>
      </w:r>
    </w:p>
    <w:p w:rsidR="00A25C7F" w:rsidRDefault="00A25C7F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Default="00976146" w:rsidP="009761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146" w:rsidRPr="00976146" w:rsidRDefault="00976146" w:rsidP="00976146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76146" w:rsidRDefault="007A5ABD" w:rsidP="009761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ПАПКА ДЛЯ РОДИЕЛЕЙ</w:t>
      </w:r>
    </w:p>
    <w:p w:rsidR="00976146" w:rsidRPr="00976146" w:rsidRDefault="007A5ABD" w:rsidP="009761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(консультации, сообщения и пр.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)</w:t>
      </w:r>
    </w:p>
    <w:sectPr w:rsidR="00976146" w:rsidRPr="00976146" w:rsidSect="00991B70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CF393E"/>
    <w:rsid w:val="000A296E"/>
    <w:rsid w:val="00402463"/>
    <w:rsid w:val="007A2154"/>
    <w:rsid w:val="007A5ABD"/>
    <w:rsid w:val="00976146"/>
    <w:rsid w:val="00991B70"/>
    <w:rsid w:val="00A25C7F"/>
    <w:rsid w:val="00CF3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CF393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F393E"/>
  </w:style>
  <w:style w:type="paragraph" w:customStyle="1" w:styleId="c1">
    <w:name w:val="c1"/>
    <w:basedOn w:val="a"/>
    <w:rsid w:val="00CF393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39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265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2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36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63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34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914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791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980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24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5536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104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559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326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722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930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0209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8992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1713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1586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Андреевич</dc:creator>
  <cp:keywords/>
  <dc:description/>
  <cp:lastModifiedBy>Александр Андреевич</cp:lastModifiedBy>
  <cp:revision>6</cp:revision>
  <cp:lastPrinted>2014-03-07T14:39:00Z</cp:lastPrinted>
  <dcterms:created xsi:type="dcterms:W3CDTF">2014-03-05T14:47:00Z</dcterms:created>
  <dcterms:modified xsi:type="dcterms:W3CDTF">2014-03-07T14:42:00Z</dcterms:modified>
</cp:coreProperties>
</file>